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>
          <w:rFonts w:ascii="Times" w:hAnsi="Times" w:cs="Times"/>
          <w:b/>
          <w:b/>
          <w:sz w:val="24"/>
        </w:rPr>
      </w:pPr>
      <w:r>
        <w:rPr>
          <w:rFonts w:cs="Times" w:ascii="Times" w:hAnsi="Times"/>
          <w:b/>
          <w:sz w:val="24"/>
        </w:rPr>
      </w:r>
    </w:p>
    <w:p>
      <w:pPr>
        <w:pStyle w:val="Normal"/>
        <w:bidi w:val="0"/>
        <w:spacing w:lineRule="auto" w:line="276"/>
        <w:jc w:val="left"/>
        <w:rPr>
          <w:rFonts w:ascii="Times" w:hAnsi="Times" w:cs="Times"/>
          <w:b/>
          <w:b/>
          <w:sz w:val="24"/>
        </w:rPr>
      </w:pPr>
      <w:r>
        <w:rPr>
          <w:rFonts w:cs="Times" w:ascii="Times" w:hAnsi="Times"/>
          <w:b/>
          <w:sz w:val="24"/>
        </w:rPr>
      </w:r>
    </w:p>
    <w:p>
      <w:pPr>
        <w:pStyle w:val="Normal"/>
        <w:bidi w:val="0"/>
        <w:spacing w:lineRule="auto" w:line="276"/>
        <w:jc w:val="left"/>
        <w:rPr>
          <w:rFonts w:ascii="Times" w:hAnsi="Times" w:cs="Times"/>
          <w:b/>
          <w:b/>
          <w:sz w:val="24"/>
        </w:rPr>
      </w:pPr>
      <w:r>
        <w:rPr>
          <w:rFonts w:cs="Times" w:ascii="Times" w:hAnsi="Times"/>
          <w:b/>
          <w:sz w:val="24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imes" w:ascii="Times" w:hAnsi="Times"/>
          <w:b/>
          <w:sz w:val="24"/>
        </w:rPr>
        <w:t>Biography GOTT</w:t>
        <w:tab/>
        <w:tab/>
        <w:tab/>
        <w:tab/>
        <w:tab/>
        <w:tab/>
        <w:tab/>
      </w:r>
      <w:r>
        <w:rPr>
          <w:rFonts w:cs="Times" w:ascii="Times" w:hAnsi="Times"/>
          <w:b w:val="false"/>
          <w:bCs w:val="false"/>
          <w:sz w:val="18"/>
          <w:szCs w:val="18"/>
          <w:u w:val="none"/>
        </w:rPr>
        <w:t>WWW.GOTTBAND.COM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>
          <w:rFonts w:ascii="Times" w:hAnsi="Times" w:cs="Times"/>
          <w:b/>
          <w:b/>
          <w:i/>
          <w:i/>
          <w:sz w:val="24"/>
        </w:rPr>
      </w:pPr>
      <w:r>
        <w:rPr>
          <w:rFonts w:cs="Times" w:ascii="Times" w:hAnsi="Times"/>
          <w:b/>
          <w:i/>
          <w:sz w:val="24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imes" w:ascii="Times" w:hAnsi="Times"/>
          <w:b/>
          <w:i/>
          <w:sz w:val="24"/>
        </w:rPr>
        <w:t>GOTT:</w:t>
        <w:tab/>
        <w:tab/>
      </w:r>
      <w:r>
        <w:rPr>
          <w:rFonts w:cs="Times" w:ascii="Times" w:hAnsi="Times"/>
          <w:sz w:val="24"/>
        </w:rPr>
        <w:t xml:space="preserve">Perhaps the biggest mind-boggling entity that is with us since birth, as well as </w:t>
        <w:tab/>
        <w:tab/>
        <w:t xml:space="preserve">it is not. Now also the name of a six headed heavy rock band hailing from the </w:t>
        <w:tab/>
        <w:tab/>
        <w:t xml:space="preserve">Netherlands, who have their crib centered in the notorious industrial city of </w:t>
        <w:tab/>
        <w:tab/>
        <w:t xml:space="preserve">Tilburg. </w:t>
        <w:br/>
        <w:br/>
        <w:br/>
      </w:r>
      <w:r>
        <w:rPr>
          <w:rFonts w:cs="Times" w:ascii="Times" w:hAnsi="Times"/>
          <w:b/>
          <w:i/>
          <w:sz w:val="24"/>
        </w:rPr>
        <w:t>GOTT: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cs="Times" w:ascii="Times" w:hAnsi="Times"/>
          <w:i/>
          <w:sz w:val="24"/>
        </w:rPr>
        <w:t xml:space="preserve">Vocals- </w:t>
      </w:r>
      <w:r>
        <w:rPr>
          <w:rFonts w:cs="Times" w:ascii="Times" w:hAnsi="Times"/>
          <w:sz w:val="24"/>
        </w:rPr>
        <w:t xml:space="preserve">F. Lemouchi </w:t>
      </w:r>
      <w:r>
        <w:rPr>
          <w:rFonts w:cs="Times" w:ascii="Times" w:hAnsi="Times"/>
          <w:i/>
          <w:sz w:val="24"/>
        </w:rPr>
        <w:t>(The Devil’s Blood, Molassess)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cs="Times" w:ascii="Times" w:hAnsi="Times"/>
          <w:i/>
          <w:sz w:val="24"/>
        </w:rPr>
        <w:t xml:space="preserve">Guitars- </w:t>
      </w:r>
      <w:r>
        <w:rPr>
          <w:rFonts w:cs="Times" w:ascii="Times" w:hAnsi="Times"/>
          <w:i w:val="false"/>
          <w:iCs w:val="false"/>
          <w:sz w:val="24"/>
        </w:rPr>
        <w:t>T. van Geel</w:t>
      </w:r>
      <w:r>
        <w:rPr>
          <w:rFonts w:cs="Times" w:ascii="Times" w:hAnsi="Times"/>
          <w:i/>
          <w:sz w:val="24"/>
        </w:rPr>
        <w:t xml:space="preserve"> (Soulburn, Legion of the Damned)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cs="Times" w:ascii="Times" w:hAnsi="Times"/>
          <w:i/>
          <w:sz w:val="24"/>
        </w:rPr>
        <w:t xml:space="preserve">Guitars- </w:t>
      </w:r>
      <w:r>
        <w:rPr>
          <w:rFonts w:cs="Times" w:ascii="Times" w:hAnsi="Times"/>
          <w:i w:val="false"/>
          <w:iCs w:val="false"/>
          <w:sz w:val="24"/>
        </w:rPr>
        <w:t>T. van Laarhoven</w:t>
      </w:r>
      <w:r>
        <w:rPr>
          <w:rFonts w:cs="Times" w:ascii="Times" w:hAnsi="Times"/>
          <w:i/>
          <w:sz w:val="24"/>
        </w:rPr>
        <w:t xml:space="preserve"> (Severe Torture)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cs="Times" w:ascii="Times" w:hAnsi="Times"/>
          <w:i/>
          <w:sz w:val="24"/>
        </w:rPr>
        <w:t xml:space="preserve">Guitars- </w:t>
      </w:r>
      <w:r>
        <w:rPr>
          <w:rFonts w:cs="Times" w:ascii="Times" w:hAnsi="Times"/>
          <w:i w:val="false"/>
          <w:iCs w:val="false"/>
          <w:sz w:val="24"/>
        </w:rPr>
        <w:t>W. van der Voort</w:t>
      </w:r>
      <w:r>
        <w:rPr>
          <w:rFonts w:cs="Times" w:ascii="Times" w:hAnsi="Times"/>
          <w:i/>
          <w:sz w:val="24"/>
        </w:rPr>
        <w:t xml:space="preserve"> (Ggu:ll, Dodecahedron)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cs="Times" w:ascii="Times" w:hAnsi="Times"/>
          <w:i/>
          <w:sz w:val="24"/>
        </w:rPr>
        <w:t xml:space="preserve">Bass- </w:t>
      </w:r>
      <w:r>
        <w:rPr>
          <w:rFonts w:cs="Times" w:ascii="Times" w:hAnsi="Times"/>
          <w:sz w:val="24"/>
        </w:rPr>
        <w:t xml:space="preserve">D. van Beek </w:t>
      </w:r>
      <w:r>
        <w:rPr>
          <w:rFonts w:cs="Times" w:ascii="Times" w:hAnsi="Times"/>
          <w:i/>
          <w:sz w:val="24"/>
        </w:rPr>
        <w:t>(Ggu:ll)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cs="Times" w:ascii="Times" w:hAnsi="Times"/>
          <w:i/>
          <w:sz w:val="24"/>
        </w:rPr>
        <w:t xml:space="preserve">Drums- </w:t>
      </w:r>
      <w:r>
        <w:rPr>
          <w:rFonts w:cs="Times" w:ascii="Times" w:hAnsi="Times"/>
          <w:sz w:val="24"/>
        </w:rPr>
        <w:t xml:space="preserve">J. Schmitz </w:t>
      </w:r>
      <w:r>
        <w:rPr>
          <w:rFonts w:cs="Times" w:ascii="Times" w:hAnsi="Times"/>
          <w:i/>
          <w:sz w:val="24"/>
        </w:rPr>
        <w:t>(Radar Men from the Moon)</w:t>
      </w:r>
      <w:r>
        <w:rPr>
          <w:rFonts w:cs="Times" w:ascii="Times" w:hAnsi="Times"/>
          <w:sz w:val="24"/>
        </w:rPr>
        <w:br/>
      </w:r>
    </w:p>
    <w:p>
      <w:pPr>
        <w:pStyle w:val="Normal"/>
        <w:bidi w:val="0"/>
        <w:spacing w:lineRule="auto" w:line="276"/>
        <w:jc w:val="center"/>
        <w:rPr>
          <w:rFonts w:ascii="Times" w:hAnsi="Times" w:cs="Times"/>
          <w:b/>
          <w:b/>
          <w:i/>
          <w:i/>
          <w:sz w:val="24"/>
        </w:rPr>
      </w:pPr>
      <w:r>
        <w:rPr>
          <w:rFonts w:cs="Times" w:ascii="Times" w:hAnsi="Times"/>
          <w:b/>
          <w:i/>
          <w:sz w:val="24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imes" w:ascii="Times" w:hAnsi="Times"/>
          <w:b/>
          <w:i/>
          <w:sz w:val="24"/>
        </w:rPr>
        <w:t>GOTT -</w:t>
      </w:r>
      <w:r>
        <w:rPr>
          <w:rFonts w:cs="Times" w:ascii="Times" w:hAnsi="Times"/>
          <w:sz w:val="24"/>
        </w:rPr>
        <w:t xml:space="preserve"> </w:t>
        <w:tab/>
        <w:t xml:space="preserve">The magnetism of birth and death and the wild dance of fireworx along the </w:t>
        <w:tab/>
        <w:tab/>
        <w:t xml:space="preserve">way.  An audial template to shape melancholy into music that speaks from the </w:t>
        <w:tab/>
        <w:tab/>
        <w:t xml:space="preserve">hearts’ abyss, straight unto the limitless reach of the minds’ eye. Allowing its’ </w:t>
        <w:tab/>
        <w:tab/>
        <w:t xml:space="preserve">listeners to be present on an intimite journey through existentialistic realms and </w:t>
        <w:tab/>
        <w:tab/>
        <w:t>the magick it holds.</w:t>
        <w:br/>
        <w:br/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imes" w:ascii="Times" w:hAnsi="Times"/>
          <w:sz w:val="24"/>
        </w:rPr>
        <w:t xml:space="preserve">The first official release was by Babylon Doom Cult records: the 7” split single </w:t>
      </w:r>
      <w:r>
        <w:rPr>
          <w:rFonts w:cs="Times" w:ascii="Times" w:hAnsi="Times"/>
          <w:i/>
          <w:sz w:val="24"/>
        </w:rPr>
        <w:t>‘</w:t>
      </w:r>
      <w:r>
        <w:rPr>
          <w:rFonts w:cs="Times" w:ascii="Times" w:hAnsi="Times"/>
          <w:b/>
          <w:i/>
          <w:sz w:val="24"/>
        </w:rPr>
        <w:t>Axiom VI’</w:t>
      </w:r>
      <w:r>
        <w:rPr>
          <w:rFonts w:cs="Times" w:ascii="Times" w:hAnsi="Times"/>
          <w:b w:val="false"/>
          <w:bCs w:val="false"/>
          <w:i w:val="false"/>
          <w:iCs w:val="false"/>
          <w:sz w:val="24"/>
        </w:rPr>
        <w:t>.</w:t>
      </w:r>
      <w:r>
        <w:rPr>
          <w:rFonts w:cs="Times" w:ascii="Times" w:hAnsi="Times"/>
          <w:sz w:val="24"/>
        </w:rPr>
        <w:t xml:space="preserve"> Brought to surface out of grieving necessity straight after the passing of our beloved friend Michiel Eikenaar. Upcoming is the EP</w:t>
      </w:r>
      <w:r>
        <w:rPr>
          <w:rFonts w:cs="Times" w:ascii="Times" w:hAnsi="Times"/>
          <w:b/>
          <w:i/>
          <w:sz w:val="24"/>
        </w:rPr>
        <w:t xml:space="preserve"> ‘To Hell To Zion’</w:t>
      </w:r>
      <w:r>
        <w:rPr>
          <w:rFonts w:cs="Times" w:ascii="Times" w:hAnsi="Times"/>
          <w:sz w:val="24"/>
        </w:rPr>
        <w:t xml:space="preserve"> which the band </w:t>
      </w:r>
      <w:r>
        <w:rPr>
          <w:rFonts w:cs="Times" w:ascii="Times" w:hAnsi="Times"/>
          <w:sz w:val="24"/>
        </w:rPr>
        <w:t>will release at Roadburn 2022</w:t>
      </w:r>
      <w:r>
        <w:rPr>
          <w:rFonts w:cs="Times" w:ascii="Times" w:hAnsi="Times"/>
          <w:sz w:val="24"/>
        </w:rPr>
        <w:t>.</w:t>
      </w:r>
    </w:p>
    <w:p>
      <w:pPr>
        <w:pStyle w:val="Normal"/>
        <w:bidi w:val="0"/>
        <w:spacing w:lineRule="auto" w:line="276"/>
        <w:jc w:val="left"/>
        <w:rPr>
          <w:rFonts w:ascii="Times" w:hAnsi="Times" w:cs="Times"/>
          <w:sz w:val="24"/>
        </w:rPr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imes" w:ascii="Times" w:hAnsi="Times"/>
          <w:sz w:val="24"/>
        </w:rPr>
        <w:t>Tracklisting To Hell To Zion</w:t>
      </w:r>
      <w:r>
        <w:rPr>
          <w:rFonts w:cs="Times" w:ascii="Times" w:hAnsi="Times"/>
          <w:sz w:val="24"/>
        </w:rPr>
        <w:t>:</w:t>
        <w:br/>
        <w:br/>
      </w:r>
      <w:r>
        <w:rPr>
          <w:rFonts w:cs="Times" w:ascii="Times" w:hAnsi="Times"/>
          <w:i/>
          <w:sz w:val="24"/>
        </w:rPr>
        <w:t>1. The Colour Empty</w:t>
        <w:br/>
        <w:t>2. Venus in Mirage</w:t>
        <w:br/>
        <w:t>3. Peyote’s Dance</w:t>
        <w:br/>
        <w:t xml:space="preserve">4. The Chain* </w:t>
      </w:r>
    </w:p>
    <w:p>
      <w:pPr>
        <w:pStyle w:val="Normal"/>
        <w:bidi w:val="0"/>
        <w:spacing w:lineRule="auto" w:line="276"/>
        <w:jc w:val="left"/>
        <w:rPr>
          <w:rFonts w:ascii="Times" w:hAnsi="Times" w:cs="Times"/>
          <w:i/>
          <w:i/>
          <w:sz w:val="24"/>
        </w:rPr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imes" w:ascii="Times" w:hAnsi="Times"/>
          <w:i/>
          <w:sz w:val="24"/>
        </w:rPr>
        <w:t xml:space="preserve">* originally by Fleetwood Mac / </w:t>
      </w:r>
      <w:r>
        <w:rPr>
          <w:rFonts w:cs="Times" w:ascii="Times" w:hAnsi="Times"/>
          <w:i/>
          <w:sz w:val="24"/>
        </w:rPr>
        <w:t>Fe</w:t>
      </w:r>
      <w:r>
        <w:rPr>
          <w:rFonts w:cs="Times" w:ascii="Times" w:hAnsi="Times"/>
          <w:i/>
          <w:sz w:val="24"/>
        </w:rPr>
        <w:t xml:space="preserve">aturing guest vocals by Pelle Ähman </w:t>
      </w:r>
      <w:r>
        <w:rPr>
          <w:rFonts w:cs="Times" w:ascii="Times" w:hAnsi="Times"/>
          <w:i/>
          <w:sz w:val="24"/>
        </w:rPr>
        <w:t>(</w:t>
      </w:r>
      <w:r>
        <w:rPr>
          <w:rFonts w:cs="Times" w:ascii="Times" w:hAnsi="Times"/>
          <w:i/>
          <w:sz w:val="24"/>
        </w:rPr>
        <w:t xml:space="preserve">In Solitude) and piano by Gottfrid Ähman  </w:t>
      </w:r>
      <w:r>
        <w:rPr>
          <w:rFonts w:cs="Times" w:ascii="Times" w:hAnsi="Times"/>
          <w:i/>
          <w:sz w:val="24"/>
        </w:rPr>
        <w:t>(</w:t>
      </w:r>
      <w:r>
        <w:rPr>
          <w:rFonts w:cs="Times" w:ascii="Times" w:hAnsi="Times"/>
          <w:i/>
          <w:sz w:val="24"/>
        </w:rPr>
        <w:t>In Solitude)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2"/>
        <w:szCs w:val="24"/>
        <w:lang w:val="nl-N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imSun" w:cs="Lucida Sans"/>
      <w:color w:val="auto"/>
      <w:kern w:val="2"/>
      <w:sz w:val="22"/>
      <w:szCs w:val="24"/>
      <w:lang w:val="nl-N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LibreOffice/7.2.5.2$MacOSX_X86_64 LibreOffice_project/499f9727c189e6ef3471021d6132d4c694f357e5</Application>
  <AppVersion>15.0000</AppVersion>
  <Pages>1</Pages>
  <Words>238</Words>
  <Characters>1178</Characters>
  <CharactersWithSpaces>1436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Geel van, Twan</dc:creator>
  <dc:description/>
  <dc:language>nl-NL</dc:language>
  <cp:lastModifiedBy/>
  <dcterms:modified xsi:type="dcterms:W3CDTF">2022-03-04T20:38:59Z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